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ESTADUAL DE INVESTIGAÇÕES CRIMINAIS</w:t>
      </w:r>
    </w:p>
    <w:p>
      <w:r>
        <w:rPr>
          <w:b/>
        </w:rPr>
        <w:t>RELATÓRIO TÉCNICO DE VIAGEM</w:t>
      </w:r>
    </w:p>
    <w:p>
      <w:r>
        <w:rPr/>
        <w:t>Ref. ao Ofício 40/2026</w:t>
      </w:r>
      <w:r>
        <w:rPr/>
        <w:t>Curitiba, 8 de maio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Tiago Hoffmann Zanella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900.459.302-02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às diligências da investigação em andamento em Cambará.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Tiago Hoffmann Zanella</w:t>
      </w:r>
    </w:p>
    <w:p>
      <w:pPr>
        <w:jc w:val="center"/>
      </w:pPr>
      <w:r>
        <w:rPr/>
        <w:t>CPF 900.459.302-02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Estadual de Investigações Criminais - Rua Fictícia, 103 - Centro - Curitiba/PR - CEP 80000-003 - (41) 3000-0003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