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CASCAVEL</w:t>
      </w:r>
    </w:p>
    <w:p>
      <w:r>
        <w:rPr>
          <w:b/>
        </w:rPr>
        <w:t>RELATÓRIO TÉCNICO DE VIAGEM</w:t>
      </w:r>
    </w:p>
    <w:p>
      <w:r>
        <w:rPr/>
        <w:t>Ref. ao Ofício 30/2026</w:t>
      </w:r>
      <w:r>
        <w:rPr/>
        <w:t>Cascavel, 16 de abril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Cecília Teixeira Teixeira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900.942.361-10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R$ 43,58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Encontro Estadual de Comunicação, representando a Polícia Civil, em Brasilândia do Sul.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Cecília Teixeira Teixeira</w:t>
      </w:r>
    </w:p>
    <w:p>
      <w:pPr>
        <w:jc w:val="center"/>
      </w:pPr>
      <w:r>
        <w:rPr/>
        <w:t>CPF 900.942.361-10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Cascavel - Rua Fictícia, 112 - Centro - Cascavel/PR - CEP 80000-012 - (41) 3000-0012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