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99/2026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10/09/2026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Escola Superior de Polícia Civil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00.613.470-9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Valéria Duarte Xavier</w:t>
            </w:r>
          </w:p>
        </w:tc>
        <w:tc>
          <w:tcPr>
            <w:tcW w:type="dxa" w:w="2466"/>
          </w:tcPr>
          <w:p>
            <w:r>
              <w:rPr/>
              <w:t>CPF: 900.593.925-77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Santo Antônio do Sudoeste/PR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R$ 290,55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18/09/2026 06:30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Santo Antônio do Sudoeste/PR: </w:t>
            </w:r>
            <w:r>
              <w:rPr>
                <w:b/>
              </w:rPr>
              <w:t>18/09/2026 16:15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Santo Antônio do Sudoeste/PR: </w:t>
            </w:r>
            <w:r>
              <w:rPr>
                <w:b/>
              </w:rPr>
              <w:t>19/09/2026 02:15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19/09/2026 12:00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Volkswagen Gol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ZZF5J65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Valéria Duarte Xavier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ESPC (diárias e combustível custeados pela ESPC).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Santo Antônio do Sudoeste.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Marcelo Campos</w:t>
      </w:r>
    </w:p>
    <w:p>
      <w:pPr>
        <w:jc w:val="center"/>
      </w:pPr>
      <w:r>
        <w:rPr>
          <w:b/>
        </w:rPr>
        <w:t>Chefe da unidade (ESPC)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