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27/2026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15/03/2026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00.276.807-2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abaixo, em continuidade às tratativas anteriores: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Gabriela Junqueira Junqueira</w:t>
            </w:r>
          </w:p>
        </w:tc>
        <w:tc>
          <w:tcPr>
            <w:tcW w:type="dxa" w:w="2466"/>
          </w:tcPr>
          <w:p>
            <w:r>
              <w:rPr/>
              <w:t>CPF: 900.007.919-55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Nova Esperança do Sudoeste/PR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R$ 290,55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14/04/2026 08:30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Nova Esperança do Sudoeste/PR: </w:t>
            </w:r>
            <w:r>
              <w:rPr>
                <w:b/>
              </w:rPr>
              <w:t>14/04/2026 17:00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Nova Esperança do Sudoeste/PR: </w:t>
            </w:r>
            <w:r>
              <w:rPr>
                <w:b/>
              </w:rPr>
              <w:t>14/04/2026 23:00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15/04/2026 07:30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Renault Duster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ZZA6A38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Gabriela Junqueira Junqueira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em reunião de alinhamento operacional em Nova Esperança do Sudoeste.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